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Geography literally means “description of Earth”, and has roots in Greek and Roman civilizations and the Scientific Revolution.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Alexander von Humboldt is credited with founding the landscape perspective in American geography.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Sauer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credited with founding the landscape perspective in American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Geopolitics is the struggle for space and power played out in a geographical setting.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Place is an objective term referring to the exact location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In doing geography, you will be concerned both with space (the exact placement of locations on the dace of Earth) and with place (the imprecise but important physical and cultural contexts of a location).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Space refers to the imprecise, but important, physical and cultural contexts of a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In doing geography, you will be concerned both with space (the exact placement of locations on the dace of Earth) and with place (the imprecise but important physical and cultural contexts of a location).</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small-scale map portrays a large area in more generalized terms.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latitude of meridians is equal at all locations.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equator, which circles the globe east and west midway between the poles, has a latitude of 0 degrees. All other latitudinal lines are parallel to the equator and to each other, which is why they are called parallels. Every point on a parallel has the same latitude.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Date Line has a longitude of zero and serves as a reference line from which longitude east and west are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5"/>
              <w:gridCol w:w="7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The Prime Meridian has a longitude of zero and serves as a reference line from which longitude east and west are measured.</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 projections do not preserve any one metric, or try to distort all properties about equally for aesthetic purposes.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the direction on a map and the corresponding compass directions in reality is termed symbolization.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0"/>
              <w:gridCol w:w="7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Orientation is the relationship between the direction on a map and the corresponding compass directions in reality.</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Mercator projection is frequently used in classrooms because its straight lines accurately depict the areas of continents and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However, the projection’s usefulness at sea makes it largely unsuitable for other purposes, including reference world maps. In order for the rhumb lines to be shown straight, the projection must continually increase the spacing between the parallels away from the Equator. This results in enormous distortions of size approaching the polar areas (in fact, the poles themselves cannot be shown on a Mercator map as they lie at infinity). On a Mercator map, Greenland and Africa appear similarly sized, whereas in reality Africa is about 14 times larger than Greenland!</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basic types of maps are reference maps and thematic maps.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polarregions may also be classified as low-latitude regions.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Places located between the Arctic Circle at 65.56°N and the North Pole, and between the Antarctic Circle at 65.56°S and the South Pole, form the most commonly recognized boundaries of the high latitudes.</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Locations may be classified as either relative or absolute.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Places located between the Tropic of Cancer and the Tropic of Capricorn are classified as low latitudes.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between lines of longitude is equal across the globe.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meridians converge at the poles and are farthest apart at the equator. Lines of longitude are not the same distance from one another across the globe, so their values vary.</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hemisphere spans 180 degrees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Northern Hemisphere is sometimes describe as the water hemisphere.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Kingdom is located in the Northern Hemisphere, which has the bulk of the world’s land (it is sometimes described as Earth’s land hemisphere) and most of its principal centers.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Core locations are more important than peripheral locations.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Latitude and longitude lines are a common coordinate system and measured in degrees, minutes, seconds.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Alexander von Humboldt ushered in geography’s modern era with studies of human-environmental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GIS stands for Geospatial Intelligence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2"/>
              <w:gridCol w:w="6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GIS stands for Geographic Information Systems.</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Geospatial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FWRG.HOBB.17.1.6 - Explore the “geospatial revolution,” geographic information systems (GIS), and remote sensing.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Carl Sauer challenged geographers to consider the transformation through time from a cultural landscape to a natural landscape.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8"/>
              <w:gridCol w:w="7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Arial Unicode" w:eastAsia="Times New Roman,@Arial Unicode" w:hAnsi="Times New Roman,@Arial Unicode" w:cs="Times New Roman,@Arial Unicode"/>
                      <w:b w:val="0"/>
                      <w:bCs w:val="0"/>
                      <w:i w:val="0"/>
                      <w:iCs w:val="0"/>
                      <w:smallCaps w:val="0"/>
                      <w:color w:val="000000"/>
                      <w:sz w:val="24"/>
                      <w:szCs w:val="24"/>
                      <w:bdr w:val="nil"/>
                      <w:rtl w:val="0"/>
                    </w:rPr>
                    <w:t>Carl Sauer challenged geographers to consider the transformation through time from a natural landscape to a cultural landscape.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 and hunger are examples of human-environment interactions.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Job growth in the geographic sciences has stagnated in the past 15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employment trends in favor of geography since 2000 have been remarkable. The US Department of Labor has identified geospatial technology as one of the most important emerging and evolving fields in the technology industry. This agency projected “much faster than average” growth—more than 20 percent—in jobs for geographers, geoscientists, cartographers, urban and regional planners, and other geographic professionals, between the years 2010 and 2018.</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Geospatial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FWRG.HOBB.17.1.7 - See how geographic knowledge is put to work in the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Rust Belt is an example of which type of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map showing the distribution of season ticket holders for Atlanta Braves baseball games would be classified as which type of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homogeneous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region would the countries of Europe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 map with a scale of 1:100 be classified?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medium-scale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localized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generalized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scale would most likely be utilized to draw a map of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medium-scale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localized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generalized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of the park” is an example of what type of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geocoded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part of the map shows the amount of reduction required to place an area on a chart, piece of paper, or computer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symbolization 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projection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map projection would you use if you wanted to preserve shapes?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equidistant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map projection would be used if you wanted to accurately depict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equidistant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map projection would be used if you wanted to preserve the distance from a specific point to all other points?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equidistant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map would a topographic map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map would a map of Europe with each country depicted in different colors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map would a map showing the movement of Syrian refugees be classified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angular distance is the International Date Line from the Prime Meridian?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180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360 degrees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collection of physical and human geographic features on Earth’s surface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landscape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values, beliefs, and attitudes that shape and influence behavior is called 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concept of regions in geography useable?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regions are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regions are very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for an exact study of a specific area for a specific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only way computers can be used with geographic data and follow 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Regions are another name for the seven continents.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 47° 39’ 56’’ N, 81° 3’ 28” E would be located in the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Northern hemisphere 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Northern hemisphere low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Northern hemisphere high 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Southern hemisphere mid-latitudes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Southern hemisphere low latitudes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Geography knowledge enables people to understand the relationships among people, places, and environments over time. This statement best describes which of the following six essential elements of geography as outlined by the National Geographic Society.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in Spatial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of Geography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2"/>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FWRG.HOBB.17.1.2 - Get acquainted with the essential themes, elements, and standards of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environment is influenced by the ways in which human societies value and use Earth’s physical features and processes. This statement best describes which of the following six essential elements of geography as outlined by the National Geographic Society?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in Spatial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 and Regions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2"/>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FWRG.HOBB.17.1.2 - Get acquainted with the essential themes, elements, and standards of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region is one in which all of the population shares a defining trait or set of traits.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region is a spatial unit characterized by a central focus on some kind of activity, typically economic.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region is a region that popularly exists in people’s minds but has no definitive boundaries.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vernacular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making maps is called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systems are used to determine __________ location, which refers to a point on Earth’s surface.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word for lines of latitude is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Parallels of latitude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Lines of longitude may also be called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meridians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Meridians of longitude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applications that minimize the distortion caused by rendering a sphere on a flat surface are called map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geographic features shown on maps to be represented by symbols, such as lines, fills, shapes, colors, and type is called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acquiring information about Earth’s surface without being in direct contact with it is called __________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2"/>
              <w:gridCol w:w="6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remote sensing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 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Geographic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FWRG.HOBB.17.1.6 - Explore the “geospatial revolution,” geographic information systems (GIS), and remote sensing.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Landscape geography - match the terms to their definitions, not all terms will be used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Choropleth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Dot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Isarithmic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Graduated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thematic map; displays data by filling in political units with differing colors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dots to represent a stated amount of some phenomenon within a political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use political units; uses lines or colors to join points of equal value across the mapped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simple symbols such as circle or bar graphs, scaled proportionally to the quantity of the attribute being mapped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arrows of various widths to indicate the movement of people or goods from one area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Lines of Latitude - match the terms to their coordinates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Arctic Circle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Tropic of Cancer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Tropic of Capricorn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Antarctic Circle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65.56 degrees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zero degrees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23.44 degrees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9.65.56 degrees north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23.44 degrees north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regional approach to geography organizes the entire field by identifying three types of regions. Name and describe each type of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formal region (also called a uniform or homogeneous region) is one in which all the population shares a defining trait or set of traits.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region (also called a nodal region) is a spatial unit characterized by a central focus on some kind activity (often an economic activity). At the center of a functional region, the activity is most intense, whereas toward the edges of the region the defining activity becomes less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vernacular region (or perceptual region) is a region that popularly exists in people’s minds but has no definitive boundaries. This region may play an important role in cultural identity but does not necessarily have official or clear-cut borders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FWRG.HOBB.17.1.3 - Learn some key concepts in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Five Themes of Geography – location, place, human-environment interaction, movement, and region – to describe your school building.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be similar to the Try It exercise below. </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Characteristics of Ground Zero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Location: Lower Manhattan, New York City (with an exact location of latitude: 40 degrees, 42 minutes, 43 seconds; and longitude: –74 degrees,00 minutes, 49 seconds.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Formerly, office buildings and firmsat the heart of one of the world’s great financial centers (a reason it was targeted for destruction); now, a place of historical significance and collective grief for people of the United States.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Human–Environment Interaction: Lower Manhattan occupies low-lying ground that once was marshy swampland. Construction of the twin towers of the World Trade Center, as well as the buildings erected after the 9/11 attacks, required special foundations to keep the Hudson River’s water from pouring 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Movement: Before 9/11, the daily comings and goings of office workers in the World Trade Center; on 9/11, the diversion of airplanes to target the buildings; after 9/11, the flow of tourists and construction crews to the site.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 Situated in a region of the United States known as the Northeast, in a humid subtropical climate region.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use the five themes to appreciate any place geographically, from the Great Pyramids of Egypt to where you are now. Try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FWRG.HOBB.17.1.2 - Get acquainted with the essential themes, elements, and standards of geography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Carl Sauer meant when he urged geographers to use the landscape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Sauer is credited with founding the landscape perspective in American geography, based on the method of studying the transformation through time of a natural landscape to a cultural landscape. Essentially, Sauer challenged us to think of what the world would look like without people and then understand what people have done to reshape the world through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is Where, Why There, and Why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FWRG.HOBB.17.1.1 - Learn about the scope of geography as an academic discipline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Tobler’s First Law of Geography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location is at the heart of a geographic axiom known as Tobler’s First Law of Geography: “Everything is related to everything else, but near things are more related than distant things.”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basic types of maps are reference maps and thematic maps. Explain what each type of map is, and list the two types of thematic maps.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maps are concerned mainly with depicting the locations of various features, both natural and human-made, on Earth’s surface. Thematic maps show the spatial distribution of one or more attributes across a given area. Thematic maps can be divided into two categories: quantitative and qualitative.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differences between relative and absolute locations. Give one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location defines a place in relationship to other places. You can derive this kind of information from many maps. Relative location is one of the most basic reference tools of everyday life; you might say you live south of the city, just west of the shopping mall, or next door to a good friend.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location refers to a point on Earth’s surface. Also known as mathematical location, absolute location is essential in reference maps, but not always in thematic maps. Coordinate systems are used to determine absolute location.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All maps must “lie” to some degree to inform their readers. Explain what this statement means. How can a map lie, and yet still contain truth?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Maps allow us to get information, to see patterns of distribution, and to compare these patterns with one another. But no map can be a complete record of a given area. In a process called “cartographic abstraction,” the map’s cartographer chooses important details to convey the map’s information. As a map user, you must keep in mind that no map can be complete and that many details must be simplified or omitted to keep a map legible.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three sections of latitude on Earth and explain the location of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latitudes - polar areas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latitudes - areas midway between a pole and the equator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latitudes - areas near the equator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FWRG.HOBB.17.1.5 - Learn the basic language of maps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at least five types of jobs geography majors are qualified to hold?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include, but are not limited to, nature conservancy preservation manager, natural science teacher, and geospatial engineer, U.S. Geological Survey water specialist, chief executive officer of an insurance company in the West Indies, vice president of market, research in real estate, geography professor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Geographic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FWRG.HOBB.17.1.7 - See how geographic knowledge is put to work in the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advantages GIS can provide for emergency responders and preparedness officials.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Possible answers include, but are not limited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Disperse emergency response teams during floods and hurricanes to save lives and property. GIS provides tools to help locate shelters, distribute food and medicine, and evacuate those in need.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Geographic Technologies and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FWRG.HOBB.17.1.6 - Explore the “geospatial revolution,” geographic information systems (GIS), and remote sensing.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Objectives and Tools of World Regional Geography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Objectives and Tools of World Regional Geography</dc:title>
  <cp:revision>0</cp:revision>
</cp:coreProperties>
</file>